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CEAE" w14:textId="77777777" w:rsidR="00AD2101" w:rsidRDefault="00964B82">
      <w:r w:rsidRPr="00964B82">
        <w:t>Mr. Andrew Brooks is the Environmental Program Manager for the Eastern Region Airports Division of the FAA. Mr. Brooks has served in this role for the past 11 years. He is a national resource for the National Environmental Policy Act and noise issues for the agency and has worked on multiple complex airport and airspace projects across the region and country.</w:t>
      </w:r>
    </w:p>
    <w:sectPr w:rsidR="00AD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82"/>
    <w:rsid w:val="00964B82"/>
    <w:rsid w:val="00AD2101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7062"/>
  <w15:chartTrackingRefBased/>
  <w15:docId w15:val="{7CE24324-3436-428E-8829-DF2A03E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f32d46-6d44-42df-9bf9-b69fba18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5" ma:contentTypeDescription="Create a new document." ma:contentTypeScope="" ma:versionID="d8bcc86fec8c90d9086a5099ea58f2ff">
  <xsd:schema xmlns:xsd="http://www.w3.org/2001/XMLSchema" xmlns:xs="http://www.w3.org/2001/XMLSchema" xmlns:p="http://schemas.microsoft.com/office/2006/metadata/properties" xmlns:ns3="e4df6fb9-7f5d-4876-9a99-8ab4fa680755" xmlns:ns4="71f32d46-6d44-42df-9bf9-b69fba183449" targetNamespace="http://schemas.microsoft.com/office/2006/metadata/properties" ma:root="true" ma:fieldsID="667d12a34477c68014fe195196d829e2" ns3:_="" ns4:_="">
    <xsd:import namespace="e4df6fb9-7f5d-4876-9a99-8ab4fa680755"/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7E9EC-CC80-4F32-ACF9-EFC56BF1823D}">
  <ds:schemaRefs>
    <ds:schemaRef ds:uri="http://schemas.microsoft.com/office/2006/documentManagement/types"/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6490E4-0C92-4B44-8BDE-AA5FE5DAB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438C-A41A-46F6-AEA2-A26E8D57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f6fb9-7f5d-4876-9a99-8ab4fa680755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 (FAA)</dc:creator>
  <cp:keywords/>
  <dc:description/>
  <cp:lastModifiedBy>Sydney  Geoghan</cp:lastModifiedBy>
  <cp:revision>2</cp:revision>
  <dcterms:created xsi:type="dcterms:W3CDTF">2023-02-01T14:02:00Z</dcterms:created>
  <dcterms:modified xsi:type="dcterms:W3CDTF">2023-02-01T14:02:00Z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